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C4E58A" w14:textId="1C63648E" w:rsidR="00635647" w:rsidRPr="003A5261" w:rsidRDefault="00635647" w:rsidP="00635647">
      <w:pPr>
        <w:pStyle w:val="Kopfzeile"/>
        <w:ind w:left="0" w:hanging="1"/>
      </w:pPr>
      <w:r w:rsidRPr="003A5261">
        <w:rPr>
          <w:color w:val="FF0000"/>
        </w:rPr>
        <w:t>Rot: Muss angepasst werden.</w:t>
      </w:r>
      <w:r w:rsidRPr="003A5261">
        <w:br/>
        <w:t xml:space="preserve">Schwarz: Kann übernommen werden. </w:t>
      </w:r>
    </w:p>
    <w:p w14:paraId="2C156F6F" w14:textId="77777777" w:rsidR="00635647" w:rsidRPr="003A5261" w:rsidRDefault="00635647" w:rsidP="00635647">
      <w:pPr>
        <w:pStyle w:val="Kopfzeile"/>
        <w:ind w:left="0" w:hanging="1"/>
      </w:pPr>
    </w:p>
    <w:p w14:paraId="25049B8F" w14:textId="40ED117E" w:rsidR="00A7105C" w:rsidRPr="003A5261" w:rsidRDefault="000D7E8B" w:rsidP="00635647">
      <w:pPr>
        <w:pStyle w:val="Titel"/>
        <w:ind w:left="0" w:hanging="1"/>
        <w:rPr>
          <w:rFonts w:ascii="Century Gothic" w:hAnsi="Century Gothic"/>
        </w:rPr>
      </w:pPr>
      <w:r w:rsidRPr="003A5261">
        <w:rPr>
          <w:rFonts w:ascii="Century Gothic" w:hAnsi="Century Gothic"/>
        </w:rPr>
        <w:t xml:space="preserve">Statuten </w:t>
      </w:r>
      <w:r w:rsidRPr="003A5261">
        <w:rPr>
          <w:rFonts w:ascii="Century Gothic" w:hAnsi="Century Gothic"/>
          <w:color w:val="FF0000"/>
        </w:rPr>
        <w:t>[Vorlage]</w:t>
      </w:r>
      <w:r w:rsidRPr="003A5261">
        <w:rPr>
          <w:rFonts w:ascii="Century Gothic" w:hAnsi="Century Gothic"/>
        </w:rPr>
        <w:t>:</w:t>
      </w:r>
      <w:bookmarkStart w:id="0" w:name="_GoBack"/>
      <w:bookmarkEnd w:id="0"/>
    </w:p>
    <w:p w14:paraId="3CD08BA0" w14:textId="77777777" w:rsidR="000D7E8B" w:rsidRPr="003A5261" w:rsidRDefault="000D7E8B" w:rsidP="00635647">
      <w:pPr>
        <w:ind w:left="0" w:hanging="1"/>
      </w:pPr>
    </w:p>
    <w:p w14:paraId="27894853" w14:textId="77777777" w:rsidR="000D7E8B" w:rsidRPr="003A5261" w:rsidRDefault="000D7E8B" w:rsidP="00635647">
      <w:pPr>
        <w:ind w:left="0" w:hanging="1"/>
      </w:pPr>
      <w:r w:rsidRPr="000876F4">
        <w:rPr>
          <w:color w:val="FF0000"/>
        </w:rPr>
        <w:t xml:space="preserve">[Vereinsname] </w:t>
      </w:r>
      <w:r w:rsidRPr="003A5261">
        <w:t xml:space="preserve">mit Sitz in </w:t>
      </w:r>
      <w:r w:rsidRPr="00A01479">
        <w:rPr>
          <w:color w:val="FF0000"/>
        </w:rPr>
        <w:t>[Ort]</w:t>
      </w:r>
    </w:p>
    <w:p w14:paraId="58A871C4" w14:textId="77777777" w:rsidR="000D7E8B" w:rsidRPr="0057089A" w:rsidRDefault="000D7E8B" w:rsidP="00A01479">
      <w:pPr>
        <w:ind w:left="0"/>
      </w:pPr>
    </w:p>
    <w:p w14:paraId="51214F55" w14:textId="5AFC2EB6" w:rsidR="000D7E8B" w:rsidRPr="00E1596C" w:rsidRDefault="00E1596C" w:rsidP="00635647">
      <w:pPr>
        <w:pStyle w:val="berschrift1"/>
      </w:pPr>
      <w:r w:rsidRPr="00E1596C">
        <w:t>Name und Sitz</w:t>
      </w:r>
    </w:p>
    <w:p w14:paraId="09298449" w14:textId="5CBC0299" w:rsidR="00B6206B" w:rsidRPr="0057089A" w:rsidRDefault="00B6206B" w:rsidP="00635647">
      <w:r w:rsidRPr="0057089A">
        <w:t xml:space="preserve">Unter dem Namen </w:t>
      </w:r>
      <w:r w:rsidRPr="0057089A">
        <w:rPr>
          <w:color w:val="FF0000"/>
        </w:rPr>
        <w:t xml:space="preserve">[Name] </w:t>
      </w:r>
      <w:r w:rsidRPr="0057089A">
        <w:t xml:space="preserve">besteht ein Verein im Sinne von Art. 60 ff. ZGB mit Sitz in </w:t>
      </w:r>
      <w:r w:rsidRPr="0057089A">
        <w:rPr>
          <w:color w:val="FF0000"/>
        </w:rPr>
        <w:t>[Ort Sitz].</w:t>
      </w:r>
    </w:p>
    <w:p w14:paraId="492D41A1" w14:textId="7A7036D5" w:rsidR="00B6206B" w:rsidRDefault="00B6206B" w:rsidP="00635647">
      <w:pPr>
        <w:pStyle w:val="berschrift1"/>
      </w:pPr>
      <w:r w:rsidRPr="0057089A">
        <w:t>Zweck</w:t>
      </w:r>
    </w:p>
    <w:p w14:paraId="7F0F5DE3" w14:textId="56E78A3A" w:rsidR="00B6206B" w:rsidRPr="00635647" w:rsidRDefault="00B6206B" w:rsidP="00635647">
      <w:pPr>
        <w:pStyle w:val="berschrift2"/>
        <w:rPr>
          <w:color w:val="FF0000"/>
        </w:rPr>
      </w:pPr>
      <w:r w:rsidRPr="00635647">
        <w:rPr>
          <w:color w:val="FF0000"/>
        </w:rPr>
        <w:t xml:space="preserve">[Was ist das Ziel eures Vereins? Was sind eure Ziele und Werte? </w:t>
      </w:r>
      <w:r w:rsidRPr="00635647">
        <w:rPr>
          <w:color w:val="FF0000"/>
        </w:rPr>
        <w:br/>
        <w:t xml:space="preserve">Bsp. Der Verein bezweckt die Förderung des Powerlifting und Kraftsports in der Region, bietet Interessierten einen Einstiegspunkt in die </w:t>
      </w:r>
      <w:proofErr w:type="spellStart"/>
      <w:r w:rsidRPr="00635647">
        <w:rPr>
          <w:color w:val="FF0000"/>
        </w:rPr>
        <w:t>Powerliftingszene</w:t>
      </w:r>
      <w:proofErr w:type="spellEnd"/>
      <w:r w:rsidRPr="00635647">
        <w:rPr>
          <w:color w:val="FF0000"/>
        </w:rPr>
        <w:t xml:space="preserve"> in der Schweiz und unterstützt diese bei der Teilnahme an Wettkämpfen].</w:t>
      </w:r>
    </w:p>
    <w:p w14:paraId="0BAEA6EB" w14:textId="6C909F62" w:rsidR="00A7105C" w:rsidRPr="00635647" w:rsidRDefault="00A7105C" w:rsidP="00635647">
      <w:pPr>
        <w:pStyle w:val="berschrift2"/>
        <w:rPr>
          <w:color w:val="FF0000"/>
        </w:rPr>
      </w:pPr>
      <w:r w:rsidRPr="00635647">
        <w:rPr>
          <w:color w:val="FF0000"/>
        </w:rPr>
        <w:t>[Name] setzt sich für einen gesunden, respektvollen, fairen und erfolgreichen Sport ein. Er lebt diese Werte vor, indem er - sowie seine Organe und Mitglieder – dem Gegenüber mit Respekt begegnet, transparent handelt und kommuniziert. [Name] anerkennt die aktuelle «Ethik-Charta» des Schweizer Sports (siehe Anhang).</w:t>
      </w:r>
    </w:p>
    <w:p w14:paraId="3804E1BB" w14:textId="78E09BA0" w:rsidR="00A7105C" w:rsidRPr="00635647" w:rsidRDefault="00A7105C" w:rsidP="00635647">
      <w:pPr>
        <w:pStyle w:val="berschrift2"/>
        <w:rPr>
          <w:color w:val="FF0000"/>
        </w:rPr>
      </w:pPr>
      <w:r w:rsidRPr="00635647">
        <w:rPr>
          <w:color w:val="FF0000"/>
        </w:rPr>
        <w:t xml:space="preserve">[Name] </w:t>
      </w:r>
      <w:proofErr w:type="gramStart"/>
      <w:r w:rsidRPr="00635647">
        <w:rPr>
          <w:color w:val="FF0000"/>
        </w:rPr>
        <w:t>Setzt</w:t>
      </w:r>
      <w:proofErr w:type="gramEnd"/>
      <w:r w:rsidRPr="00635647">
        <w:rPr>
          <w:color w:val="FF0000"/>
        </w:rPr>
        <w:t xml:space="preserve"> sich gegen Doping ein. </w:t>
      </w:r>
    </w:p>
    <w:p w14:paraId="5DBB6B92" w14:textId="79DAFF2A" w:rsidR="00A7105C" w:rsidRPr="00E1596C" w:rsidRDefault="00A7105C" w:rsidP="00635647">
      <w:pPr>
        <w:pStyle w:val="berschrift1"/>
      </w:pPr>
      <w:r w:rsidRPr="00E1596C">
        <w:t>Doping</w:t>
      </w:r>
    </w:p>
    <w:p w14:paraId="6180597F" w14:textId="3B9EFDD5" w:rsidR="00B6206B" w:rsidRPr="0057089A" w:rsidRDefault="00A7105C" w:rsidP="00635647">
      <w:r w:rsidRPr="0057089A">
        <w:t xml:space="preserve">Doping widerspricht den fundamentalen Prinzipien des Sports sowie der medizinischen Ethik und stellt ein Gesundheitsrisiko dar. Aus diesen Gründen ist es verboten. </w:t>
      </w:r>
      <w:r w:rsidRPr="0057089A">
        <w:rPr>
          <w:color w:val="FF0000"/>
        </w:rPr>
        <w:t xml:space="preserve">[Name] </w:t>
      </w:r>
      <w:r w:rsidR="00635647">
        <w:t>u</w:t>
      </w:r>
      <w:r w:rsidRPr="0057089A">
        <w:t>nd seine Mitglieder unterstehen dem Anti-Doping-Reglement von Swiss Powerlifting und dessen Ausführungsbestimmungen. Die Definition von Doping wird im Anti-Doping-Reglement von Swiss Powerlifting erläutert.</w:t>
      </w:r>
    </w:p>
    <w:p w14:paraId="697C7169" w14:textId="2A47D71A" w:rsidR="00B6206B" w:rsidRPr="0057089A" w:rsidRDefault="00B6206B" w:rsidP="00635647">
      <w:pPr>
        <w:pStyle w:val="berschrift1"/>
      </w:pPr>
      <w:r w:rsidRPr="0057089A">
        <w:t>Mittel</w:t>
      </w:r>
    </w:p>
    <w:p w14:paraId="266D5277" w14:textId="77777777" w:rsidR="00B6206B" w:rsidRPr="0057089A" w:rsidRDefault="00B6206B" w:rsidP="00635647">
      <w:r w:rsidRPr="0057089A">
        <w:t>Zur Verfolgung des Vereinszweckes verfügt der Verein über folgende Mittel:</w:t>
      </w:r>
    </w:p>
    <w:p w14:paraId="4B015DA5" w14:textId="56D1F5B3" w:rsidR="00B6206B" w:rsidRPr="00E1596C" w:rsidRDefault="00B6206B" w:rsidP="00635647">
      <w:pPr>
        <w:pStyle w:val="Listenabsatz"/>
        <w:numPr>
          <w:ilvl w:val="0"/>
          <w:numId w:val="19"/>
        </w:numPr>
      </w:pPr>
      <w:r w:rsidRPr="00E1596C">
        <w:t>Mitgliederbeiträge</w:t>
      </w:r>
    </w:p>
    <w:p w14:paraId="0E72688C" w14:textId="2768710A" w:rsidR="00B6206B" w:rsidRPr="00E1596C" w:rsidRDefault="00B6206B" w:rsidP="00635647">
      <w:pPr>
        <w:pStyle w:val="Listenabsatz"/>
        <w:numPr>
          <w:ilvl w:val="0"/>
          <w:numId w:val="19"/>
        </w:numPr>
      </w:pPr>
      <w:r w:rsidRPr="00E1596C">
        <w:t>Erträge aus eigenen Veranstaltungen</w:t>
      </w:r>
    </w:p>
    <w:p w14:paraId="56218206" w14:textId="53CEF35B" w:rsidR="00B6206B" w:rsidRPr="00E1596C" w:rsidRDefault="00B6206B" w:rsidP="00635647">
      <w:pPr>
        <w:pStyle w:val="Listenabsatz"/>
        <w:numPr>
          <w:ilvl w:val="0"/>
          <w:numId w:val="19"/>
        </w:numPr>
      </w:pPr>
      <w:r w:rsidRPr="00E1596C">
        <w:t>Subventionen</w:t>
      </w:r>
    </w:p>
    <w:p w14:paraId="5E85FEBD" w14:textId="79B5AD08" w:rsidR="00B6206B" w:rsidRPr="00E1596C" w:rsidRDefault="00B6206B" w:rsidP="00635647">
      <w:pPr>
        <w:pStyle w:val="Listenabsatz"/>
        <w:numPr>
          <w:ilvl w:val="0"/>
          <w:numId w:val="19"/>
        </w:numPr>
      </w:pPr>
      <w:r w:rsidRPr="00E1596C">
        <w:t>Erträge aus Leistungsvereinbarungen</w:t>
      </w:r>
    </w:p>
    <w:p w14:paraId="558A7B57" w14:textId="66EFED18" w:rsidR="00B6206B" w:rsidRPr="00E1596C" w:rsidRDefault="00B6206B" w:rsidP="00635647">
      <w:pPr>
        <w:pStyle w:val="Listenabsatz"/>
        <w:numPr>
          <w:ilvl w:val="0"/>
          <w:numId w:val="19"/>
        </w:numPr>
      </w:pPr>
      <w:r w:rsidRPr="00E1596C">
        <w:t>Spenden und Zuwendungen aller Art</w:t>
      </w:r>
    </w:p>
    <w:p w14:paraId="27B69BDB" w14:textId="1CB9FDE1" w:rsidR="00B6206B" w:rsidRPr="00635647" w:rsidRDefault="00B6206B" w:rsidP="00635647">
      <w:r w:rsidRPr="00635647">
        <w:t xml:space="preserve">Die Höhe der Mitgliederbeiträge wird jährlich von der Mitgliederversammlung festgelegt. Der Betrag ist jedoch auf </w:t>
      </w:r>
      <w:r w:rsidRPr="00635647">
        <w:rPr>
          <w:color w:val="FF0000"/>
        </w:rPr>
        <w:t>[xxx.-]</w:t>
      </w:r>
      <w:r w:rsidRPr="00635647">
        <w:t xml:space="preserve"> pro Geschäftsjahr begrenzt. Aktivmitglieder bezahlen einen höheren Beitrag als Passivmitglieder. Ehrenmitglieder sind vom Beitrag befreit. Das Geschäftsjahr entspricht dem Kalenderjahr.</w:t>
      </w:r>
    </w:p>
    <w:p w14:paraId="295C6632" w14:textId="0FF8F950" w:rsidR="00E1596C" w:rsidRPr="00635647" w:rsidRDefault="00B6206B" w:rsidP="00635647">
      <w:pPr>
        <w:rPr>
          <w:color w:val="FF0000"/>
        </w:rPr>
      </w:pPr>
      <w:r w:rsidRPr="00635647">
        <w:rPr>
          <w:color w:val="FF0000"/>
        </w:rPr>
        <w:t>[Dieses Beispiel kann beliebig angepasst werden. Lediglich die maximale Höhe des Mitgliederbeitrages sollte festgelegt werden.]</w:t>
      </w:r>
    </w:p>
    <w:p w14:paraId="5D811AF9" w14:textId="77777777" w:rsidR="00E1596C" w:rsidRDefault="00E1596C" w:rsidP="00635647">
      <w:r>
        <w:br w:type="page"/>
      </w:r>
    </w:p>
    <w:p w14:paraId="4CE21FC8" w14:textId="1EF04F81" w:rsidR="00B6206B" w:rsidRPr="0057089A" w:rsidRDefault="00B6206B" w:rsidP="00635647">
      <w:pPr>
        <w:pStyle w:val="berschrift1"/>
      </w:pPr>
      <w:r w:rsidRPr="0057089A">
        <w:lastRenderedPageBreak/>
        <w:t>Mitgliedschaft</w:t>
      </w:r>
    </w:p>
    <w:p w14:paraId="19EA0C5B" w14:textId="1AC87115" w:rsidR="00B6206B" w:rsidRPr="0057089A" w:rsidRDefault="00B6206B" w:rsidP="00635647">
      <w:pPr>
        <w:pStyle w:val="berschrift2"/>
      </w:pPr>
      <w:r w:rsidRPr="0057089A">
        <w:t xml:space="preserve">Aktivmitglied mit Stimmberechtigung kann jede natürliche und juristische Person werden, die </w:t>
      </w:r>
      <w:r w:rsidRPr="0057089A">
        <w:rPr>
          <w:color w:val="FF0000"/>
        </w:rPr>
        <w:t>[Aufnahmebedingungen].</w:t>
      </w:r>
    </w:p>
    <w:p w14:paraId="42E8CA96" w14:textId="04DFA3A5" w:rsidR="00B6206B" w:rsidRPr="0057089A" w:rsidRDefault="00B6206B" w:rsidP="00635647">
      <w:pPr>
        <w:pStyle w:val="berschrift2"/>
      </w:pPr>
      <w:r w:rsidRPr="0057089A">
        <w:t>Passivmitglied ohne Stimmberechtigung kann jede natürliche und juristische Person werden, die Interesse am Vereinszweck hat.</w:t>
      </w:r>
    </w:p>
    <w:p w14:paraId="1295AADD" w14:textId="5D37FA05" w:rsidR="00A7105C" w:rsidRPr="0057089A" w:rsidRDefault="00A7105C" w:rsidP="00635647">
      <w:pPr>
        <w:pStyle w:val="berschrift2"/>
      </w:pPr>
      <w:r w:rsidRPr="0057089A">
        <w:t>Die Generalversammlung kann auf Antrag des Vorstands Personen, die sich besonders für de den Verein verdient gemacht haben, zu Ehrenmitgliedern ernennen.</w:t>
      </w:r>
    </w:p>
    <w:p w14:paraId="5772A479" w14:textId="0BBF3EB9" w:rsidR="00B6206B" w:rsidRPr="00E1596C" w:rsidRDefault="00B6206B" w:rsidP="00635647">
      <w:pPr>
        <w:pStyle w:val="berschrift2"/>
      </w:pPr>
      <w:r w:rsidRPr="0057089A">
        <w:t>Aufnahmegesuche sind an den Präsidenten/die Präsidentin zur richten; über die Aufnahme entscheidet der Vorstand.</w:t>
      </w:r>
    </w:p>
    <w:p w14:paraId="229409E5" w14:textId="09D6BDA3" w:rsidR="00B6206B" w:rsidRPr="0057089A" w:rsidRDefault="00B6206B" w:rsidP="00635647">
      <w:pPr>
        <w:pStyle w:val="berschrift1"/>
      </w:pPr>
      <w:r w:rsidRPr="0057089A">
        <w:t>Erlöschen der Mitgliedschaft</w:t>
      </w:r>
    </w:p>
    <w:p w14:paraId="244C66BE" w14:textId="77777777" w:rsidR="00B6206B" w:rsidRPr="00E1596C" w:rsidRDefault="00B6206B" w:rsidP="00635647">
      <w:r w:rsidRPr="00E1596C">
        <w:t>Die Mitgliedschaft erlischt</w:t>
      </w:r>
    </w:p>
    <w:p w14:paraId="220E449E" w14:textId="64964AE1" w:rsidR="00B6206B" w:rsidRPr="00E1596C" w:rsidRDefault="00B6206B" w:rsidP="00A01479">
      <w:pPr>
        <w:pStyle w:val="Listenabsatz"/>
        <w:numPr>
          <w:ilvl w:val="0"/>
          <w:numId w:val="23"/>
        </w:numPr>
        <w:ind w:left="709" w:hanging="283"/>
      </w:pPr>
      <w:r w:rsidRPr="00E1596C">
        <w:t>bei natürlichen Personen durch Austritt, Ausschluss oder Tod</w:t>
      </w:r>
      <w:r w:rsidR="00A7105C" w:rsidRPr="00E1596C">
        <w:t>.</w:t>
      </w:r>
    </w:p>
    <w:p w14:paraId="393ADA76" w14:textId="3C2D399B" w:rsidR="00B6206B" w:rsidRPr="00E1596C" w:rsidRDefault="00B6206B" w:rsidP="00A01479">
      <w:pPr>
        <w:pStyle w:val="Listenabsatz"/>
        <w:numPr>
          <w:ilvl w:val="0"/>
          <w:numId w:val="23"/>
        </w:numPr>
        <w:ind w:left="709" w:hanging="283"/>
      </w:pPr>
      <w:r w:rsidRPr="00E1596C">
        <w:t>bei juristischen Personen durch Austritt, Ausschluss oder Auflösung</w:t>
      </w:r>
      <w:r w:rsidR="00A7105C" w:rsidRPr="00E1596C">
        <w:t>.</w:t>
      </w:r>
    </w:p>
    <w:p w14:paraId="483CE8DC" w14:textId="63BE16B0" w:rsidR="00B6206B" w:rsidRPr="0057089A" w:rsidRDefault="00B6206B" w:rsidP="00635647"/>
    <w:p w14:paraId="3F353C70" w14:textId="08EB3EEC" w:rsidR="00B6206B" w:rsidRPr="0057089A" w:rsidRDefault="00B6206B" w:rsidP="00635647">
      <w:pPr>
        <w:pStyle w:val="berschrift1"/>
      </w:pPr>
      <w:r w:rsidRPr="0057089A">
        <w:t>Austritt und Ausschluss</w:t>
      </w:r>
    </w:p>
    <w:p w14:paraId="3BF5181C" w14:textId="7981E38B" w:rsidR="00A7105C" w:rsidRPr="0057089A" w:rsidRDefault="00B6206B" w:rsidP="00635647">
      <w:pPr>
        <w:pStyle w:val="berschrift2"/>
      </w:pPr>
      <w:r w:rsidRPr="0057089A">
        <w:t xml:space="preserve">Ein Vereinsaustritt ist jederzeit möglich. Das Austrittsschreiben muss mindestens vier Wochen vor der ordentlichen Generalversammlung an den Präsidenten gerichtet werden. </w:t>
      </w:r>
    </w:p>
    <w:p w14:paraId="225C88FB" w14:textId="43688FB3" w:rsidR="00A7105C" w:rsidRPr="0057089A" w:rsidRDefault="00B6206B" w:rsidP="00635647">
      <w:pPr>
        <w:pStyle w:val="berschrift2"/>
      </w:pPr>
      <w:r w:rsidRPr="0057089A">
        <w:t xml:space="preserve">Ein Mitglied kann jederzeit ohne Grundangabe aus dem Verein ausgeschlossen werden. Der Vorstand fällt den Ausschlussentscheid; das Mitglied kann </w:t>
      </w:r>
      <w:r w:rsidR="00A7105C" w:rsidRPr="0057089A">
        <w:t xml:space="preserve">innert 30 Tagen nach Erhalt der schriftlichen Mitteilung </w:t>
      </w:r>
      <w:r w:rsidRPr="0057089A">
        <w:t>den Ausschlussentscheid an die Generalversammlung weiterziehen.</w:t>
      </w:r>
    </w:p>
    <w:p w14:paraId="34BEDECF" w14:textId="41901596" w:rsidR="00B6206B" w:rsidRPr="0057089A" w:rsidRDefault="00B6206B" w:rsidP="00635647">
      <w:pPr>
        <w:pStyle w:val="berschrift1"/>
      </w:pPr>
      <w:r w:rsidRPr="0057089A">
        <w:t>Organe des Vereins</w:t>
      </w:r>
    </w:p>
    <w:p w14:paraId="197674C8" w14:textId="77777777" w:rsidR="00B6206B" w:rsidRPr="0057089A" w:rsidRDefault="00B6206B" w:rsidP="00635647">
      <w:r w:rsidRPr="0057089A">
        <w:t>Die Organe des Vereins sind:</w:t>
      </w:r>
    </w:p>
    <w:p w14:paraId="706ADE5E" w14:textId="70859FDE" w:rsidR="00B6206B" w:rsidRPr="0057089A" w:rsidRDefault="00B6206B" w:rsidP="00A01479">
      <w:pPr>
        <w:pStyle w:val="Listenabsatz"/>
        <w:numPr>
          <w:ilvl w:val="0"/>
          <w:numId w:val="27"/>
        </w:numPr>
        <w:ind w:left="851" w:hanging="284"/>
      </w:pPr>
      <w:r w:rsidRPr="0057089A">
        <w:t>die Generalversammlung</w:t>
      </w:r>
    </w:p>
    <w:p w14:paraId="4EE1A173" w14:textId="53A3CC96" w:rsidR="00B6206B" w:rsidRPr="0057089A" w:rsidRDefault="00B6206B" w:rsidP="00A01479">
      <w:pPr>
        <w:pStyle w:val="Listenabsatz"/>
        <w:numPr>
          <w:ilvl w:val="0"/>
          <w:numId w:val="27"/>
        </w:numPr>
        <w:ind w:left="851" w:hanging="284"/>
      </w:pPr>
      <w:r w:rsidRPr="0057089A">
        <w:t>der Vorstand</w:t>
      </w:r>
    </w:p>
    <w:p w14:paraId="1DEFE9D3" w14:textId="70BEF621" w:rsidR="00B6206B" w:rsidRPr="0057089A" w:rsidRDefault="00B6206B" w:rsidP="00A01479">
      <w:pPr>
        <w:pStyle w:val="Listenabsatz"/>
        <w:numPr>
          <w:ilvl w:val="0"/>
          <w:numId w:val="27"/>
        </w:numPr>
        <w:ind w:left="851" w:hanging="284"/>
      </w:pPr>
      <w:r w:rsidRPr="0057089A">
        <w:t>die Rechnungsrevisoren</w:t>
      </w:r>
      <w:r w:rsidR="00A7105C" w:rsidRPr="0057089A">
        <w:t>.</w:t>
      </w:r>
    </w:p>
    <w:p w14:paraId="32131B9B" w14:textId="0D504FF4" w:rsidR="00B6206B" w:rsidRPr="0057089A" w:rsidRDefault="00B6206B" w:rsidP="00635647">
      <w:pPr>
        <w:pStyle w:val="berschrift1"/>
      </w:pPr>
      <w:r w:rsidRPr="0057089A">
        <w:t>Die Generalversammlung</w:t>
      </w:r>
    </w:p>
    <w:p w14:paraId="75636D02" w14:textId="2E29EEEE" w:rsidR="00A7105C" w:rsidRPr="0057089A" w:rsidRDefault="00B6206B" w:rsidP="00635647">
      <w:pPr>
        <w:pStyle w:val="berschrift2"/>
      </w:pPr>
      <w:r w:rsidRPr="0057089A">
        <w:t xml:space="preserve">Das oberste Organ des Vereins ist die Generalversammlung. </w:t>
      </w:r>
    </w:p>
    <w:p w14:paraId="737CB971" w14:textId="5EED323A" w:rsidR="00F17336" w:rsidRPr="0057089A" w:rsidRDefault="00A7105C" w:rsidP="00635647">
      <w:pPr>
        <w:pStyle w:val="berschrift2"/>
      </w:pPr>
      <w:r w:rsidRPr="0057089A">
        <w:t>Die GV setzt sich aus den Aktivmitgliedern zusammen. Jedes Aktivmitglied hat ein Stimmrecht.</w:t>
      </w:r>
      <w:r w:rsidR="00F17336" w:rsidRPr="0057089A">
        <w:t xml:space="preserve"> Ohne Stimmrecht nehmen an der GV die Passiv- und Ehrenmitglieder teil.</w:t>
      </w:r>
    </w:p>
    <w:p w14:paraId="6FF84709" w14:textId="03FF37FD" w:rsidR="00F17336" w:rsidRPr="0057089A" w:rsidRDefault="00F17336" w:rsidP="00635647">
      <w:pPr>
        <w:pStyle w:val="berschrift1"/>
      </w:pPr>
      <w:r w:rsidRPr="0057089A">
        <w:t>Einberufung der GV</w:t>
      </w:r>
    </w:p>
    <w:p w14:paraId="4092C32C" w14:textId="24BB6859" w:rsidR="00E1596C" w:rsidRDefault="00B6206B" w:rsidP="00635647">
      <w:r w:rsidRPr="0057089A">
        <w:t xml:space="preserve">Eine ordentliche Generalversammlung findet jährlich am Anfang des Jahres statt. </w:t>
      </w:r>
      <w:r w:rsidR="00F17336" w:rsidRPr="0057089A">
        <w:t xml:space="preserve">Der Termin der GV wird den Mitgliedern durch den Vorstand mindestens 60 Tage im Voraus bekannt gegeben. Die Einberufung hat mindestens 30 Tage vor diesem Termin unter Mitteilung der Traktandenliste zu erfolgen. Anträge zur </w:t>
      </w:r>
      <w:proofErr w:type="spellStart"/>
      <w:r w:rsidR="00F17336" w:rsidRPr="0057089A">
        <w:t>Traktandierung</w:t>
      </w:r>
      <w:proofErr w:type="spellEnd"/>
      <w:r w:rsidR="00F17336" w:rsidRPr="0057089A">
        <w:t xml:space="preserve"> von Geschäften der GV sind dem Vorstand spätestens 45 Tage vor der Versammlung einzureichen.</w:t>
      </w:r>
    </w:p>
    <w:p w14:paraId="1D6AC95B" w14:textId="20C34BBF" w:rsidR="00F17336" w:rsidRPr="0057089A" w:rsidRDefault="00E1596C" w:rsidP="00635647">
      <w:r>
        <w:br w:type="page"/>
      </w:r>
    </w:p>
    <w:p w14:paraId="054457D5" w14:textId="7D980BC9" w:rsidR="00F17336" w:rsidRPr="0057089A" w:rsidRDefault="00F17336" w:rsidP="00635647">
      <w:pPr>
        <w:pStyle w:val="berschrift1"/>
      </w:pPr>
      <w:r w:rsidRPr="0057089A">
        <w:lastRenderedPageBreak/>
        <w:t>Aufgaben und Kompetenzen der GV</w:t>
      </w:r>
    </w:p>
    <w:p w14:paraId="2216CD33" w14:textId="081ABFFF" w:rsidR="00B6206B" w:rsidRPr="0057089A" w:rsidRDefault="00B6206B" w:rsidP="00635647">
      <w:r w:rsidRPr="0057089A">
        <w:t>Die Generalversammlung hat die folgenden unentziehbaren Aufgaben:</w:t>
      </w:r>
    </w:p>
    <w:p w14:paraId="5FCAD75F" w14:textId="31E7573F" w:rsidR="00B6206B" w:rsidRPr="0057089A" w:rsidRDefault="00B6206B" w:rsidP="00A01479">
      <w:pPr>
        <w:pStyle w:val="Listenabsatz"/>
        <w:numPr>
          <w:ilvl w:val="0"/>
          <w:numId w:val="24"/>
        </w:numPr>
        <w:ind w:left="851" w:hanging="284"/>
      </w:pPr>
      <w:r w:rsidRPr="0057089A">
        <w:t>Wahl bzw. Abwahl des Vorstandes sowie der Rechnungsrevisoren</w:t>
      </w:r>
    </w:p>
    <w:p w14:paraId="03B53A0C" w14:textId="79D78D93" w:rsidR="00B6206B" w:rsidRPr="0057089A" w:rsidRDefault="00B6206B" w:rsidP="00A01479">
      <w:pPr>
        <w:pStyle w:val="Listenabsatz"/>
        <w:numPr>
          <w:ilvl w:val="0"/>
          <w:numId w:val="24"/>
        </w:numPr>
        <w:ind w:left="851" w:hanging="284"/>
      </w:pPr>
      <w:r w:rsidRPr="0057089A">
        <w:t>Festsetzung und Änderung der Statuten</w:t>
      </w:r>
    </w:p>
    <w:p w14:paraId="5A808C5D" w14:textId="2A07E780" w:rsidR="00B6206B" w:rsidRPr="0057089A" w:rsidRDefault="00F17336" w:rsidP="00A01479">
      <w:pPr>
        <w:pStyle w:val="Listenabsatz"/>
        <w:numPr>
          <w:ilvl w:val="0"/>
          <w:numId w:val="24"/>
        </w:numPr>
        <w:ind w:left="851" w:hanging="284"/>
      </w:pPr>
      <w:r w:rsidRPr="0057089A">
        <w:t>Genehmigung der Jahresrechnung nach Kenntnisnahme des Revisorenberichts</w:t>
      </w:r>
    </w:p>
    <w:p w14:paraId="1095B9DC" w14:textId="41C9C95F" w:rsidR="00B6206B" w:rsidRPr="0057089A" w:rsidRDefault="00B6206B" w:rsidP="00A01479">
      <w:pPr>
        <w:pStyle w:val="Listenabsatz"/>
        <w:numPr>
          <w:ilvl w:val="0"/>
          <w:numId w:val="24"/>
        </w:numPr>
        <w:ind w:left="851" w:hanging="284"/>
      </w:pPr>
      <w:r w:rsidRPr="0057089A">
        <w:t>Beschluss über das Jahresbudget</w:t>
      </w:r>
    </w:p>
    <w:p w14:paraId="5B07D9E1" w14:textId="72DC70E1" w:rsidR="00B6206B" w:rsidRPr="0057089A" w:rsidRDefault="00B6206B" w:rsidP="00A01479">
      <w:pPr>
        <w:pStyle w:val="Listenabsatz"/>
        <w:numPr>
          <w:ilvl w:val="0"/>
          <w:numId w:val="24"/>
        </w:numPr>
        <w:ind w:left="851" w:hanging="284"/>
      </w:pPr>
      <w:r w:rsidRPr="0057089A">
        <w:t>Festsetzung des Mitgliederbeitrages</w:t>
      </w:r>
    </w:p>
    <w:p w14:paraId="573E65FA" w14:textId="4D3D1AAC" w:rsidR="00B6206B" w:rsidRPr="0057089A" w:rsidRDefault="00B6206B" w:rsidP="00A01479">
      <w:pPr>
        <w:pStyle w:val="Listenabsatz"/>
        <w:numPr>
          <w:ilvl w:val="0"/>
          <w:numId w:val="24"/>
        </w:numPr>
        <w:ind w:left="851" w:hanging="284"/>
      </w:pPr>
      <w:r w:rsidRPr="0057089A">
        <w:t>Behandlung der Ausschlussrekurse</w:t>
      </w:r>
    </w:p>
    <w:p w14:paraId="2F96B893" w14:textId="549AC033" w:rsidR="00F17336" w:rsidRPr="0057089A" w:rsidRDefault="00F17336" w:rsidP="00A01479">
      <w:pPr>
        <w:pStyle w:val="Listenabsatz"/>
        <w:numPr>
          <w:ilvl w:val="0"/>
          <w:numId w:val="24"/>
        </w:numPr>
        <w:ind w:left="851" w:hanging="284"/>
      </w:pPr>
      <w:r w:rsidRPr="0057089A">
        <w:t>Entlastung des Vorstands</w:t>
      </w:r>
    </w:p>
    <w:p w14:paraId="1797F2C5" w14:textId="29983D3A" w:rsidR="00F17336" w:rsidRPr="0057089A" w:rsidRDefault="00F17336" w:rsidP="00A01479">
      <w:pPr>
        <w:pStyle w:val="Listenabsatz"/>
        <w:numPr>
          <w:ilvl w:val="0"/>
          <w:numId w:val="24"/>
        </w:numPr>
        <w:ind w:left="851" w:hanging="284"/>
      </w:pPr>
      <w:r w:rsidRPr="0057089A">
        <w:t xml:space="preserve">Beschlussfassung über Anträge des Vorstandes und der Mitglieder </w:t>
      </w:r>
    </w:p>
    <w:p w14:paraId="3E3D8F05" w14:textId="7C265442" w:rsidR="00F17336" w:rsidRPr="0057089A" w:rsidRDefault="00F17336" w:rsidP="00A01479">
      <w:pPr>
        <w:pStyle w:val="Listenabsatz"/>
        <w:numPr>
          <w:ilvl w:val="0"/>
          <w:numId w:val="24"/>
        </w:numPr>
        <w:ind w:left="851" w:hanging="284"/>
      </w:pPr>
      <w:r w:rsidRPr="0057089A">
        <w:t>Entscheid über die Auflösung und Liquidation des Verbands.</w:t>
      </w:r>
    </w:p>
    <w:p w14:paraId="3FF841DE" w14:textId="77777777" w:rsidR="00F17336" w:rsidRPr="0057089A" w:rsidRDefault="00F17336" w:rsidP="00635647"/>
    <w:p w14:paraId="25FF2496" w14:textId="5481E48B" w:rsidR="00B6206B" w:rsidRPr="0057089A" w:rsidRDefault="00F17336" w:rsidP="00635647">
      <w:pPr>
        <w:pStyle w:val="berschrift1"/>
      </w:pPr>
      <w:r w:rsidRPr="0057089A">
        <w:t>Beschlussfähigkeit und Beschlussfassung der GV</w:t>
      </w:r>
    </w:p>
    <w:p w14:paraId="57F0696C" w14:textId="77777777" w:rsidR="00F17336" w:rsidRPr="0057089A" w:rsidRDefault="00F17336" w:rsidP="00A01479">
      <w:pPr>
        <w:pStyle w:val="berschrift2"/>
      </w:pPr>
      <w:r w:rsidRPr="0057089A">
        <w:t xml:space="preserve">Jede rechtmässig einberufene GV ist beschlussfähig. </w:t>
      </w:r>
    </w:p>
    <w:p w14:paraId="16299897" w14:textId="28CE74CC" w:rsidR="00F17336" w:rsidRPr="0057089A" w:rsidRDefault="00F17336" w:rsidP="00A01479">
      <w:pPr>
        <w:pStyle w:val="berschrift2"/>
      </w:pPr>
      <w:r w:rsidRPr="0057089A">
        <w:t>In einer GV, die über die Änderung der Statuten oder die Auflösung des SP zu beschliessen hat, müssen mindeste</w:t>
      </w:r>
      <w:r w:rsidR="0013227C" w:rsidRPr="0057089A">
        <w:t>ns die zwei Drittel der Stimmrechte</w:t>
      </w:r>
      <w:r w:rsidRPr="0057089A">
        <w:t xml:space="preserve"> vertreten sein.</w:t>
      </w:r>
    </w:p>
    <w:p w14:paraId="1421F15F" w14:textId="443AF42F" w:rsidR="00F17336" w:rsidRPr="0057089A" w:rsidRDefault="00F17336" w:rsidP="00A01479">
      <w:pPr>
        <w:pStyle w:val="berschrift2"/>
      </w:pPr>
      <w:r w:rsidRPr="0057089A">
        <w:t xml:space="preserve">Die GV fasst ihre Beschlüsse mit einfachem Mehr der abgegebenen Stimmen. Stimmenthaltungen (leere Stimmen) werden bei der Ermittlung des Mehrs nicht mitgezählt. Bei Stimmengleichheit gibt die Präsidentin oder der Präsident den Stichentscheid. </w:t>
      </w:r>
    </w:p>
    <w:p w14:paraId="7EDB84C4" w14:textId="17476097" w:rsidR="00B6206B" w:rsidRPr="0057089A" w:rsidRDefault="00B6206B" w:rsidP="00635647">
      <w:pPr>
        <w:pStyle w:val="berschrift1"/>
      </w:pPr>
      <w:r w:rsidRPr="0057089A">
        <w:t>Der Vorstand</w:t>
      </w:r>
    </w:p>
    <w:p w14:paraId="2258ECF1" w14:textId="26A3DFFE" w:rsidR="00F17336" w:rsidRPr="00E1596C" w:rsidRDefault="00B6206B" w:rsidP="00635647">
      <w:pPr>
        <w:pStyle w:val="berschrift2"/>
      </w:pPr>
      <w:r w:rsidRPr="00E1596C">
        <w:t xml:space="preserve">Der Vorstand besteht aus </w:t>
      </w:r>
    </w:p>
    <w:p w14:paraId="03AE24F5" w14:textId="77777777" w:rsidR="00F17336" w:rsidRPr="00E1596C" w:rsidRDefault="00F17336" w:rsidP="00A01479">
      <w:pPr>
        <w:pStyle w:val="berschrift2"/>
        <w:numPr>
          <w:ilvl w:val="1"/>
          <w:numId w:val="26"/>
        </w:numPr>
        <w:ind w:left="1276" w:hanging="283"/>
      </w:pPr>
      <w:r w:rsidRPr="00E1596C">
        <w:t xml:space="preserve">dem Präsidenten bzw. der Präsidentin </w:t>
      </w:r>
    </w:p>
    <w:p w14:paraId="460C9818" w14:textId="77777777" w:rsidR="00F17336" w:rsidRPr="00635647" w:rsidRDefault="00F17336" w:rsidP="00A01479">
      <w:pPr>
        <w:pStyle w:val="berschrift2"/>
        <w:numPr>
          <w:ilvl w:val="1"/>
          <w:numId w:val="26"/>
        </w:numPr>
        <w:ind w:left="1276" w:hanging="283"/>
      </w:pPr>
      <w:r w:rsidRPr="00635647">
        <w:rPr>
          <w:color w:val="FF0000"/>
        </w:rPr>
        <w:t>dem Vizepräsidenten bzw. der Vizepräsidentin</w:t>
      </w:r>
      <w:r w:rsidRPr="00635647">
        <w:t xml:space="preserve"> </w:t>
      </w:r>
    </w:p>
    <w:p w14:paraId="3C646290" w14:textId="40FEB935" w:rsidR="00F17336" w:rsidRPr="00E1596C" w:rsidRDefault="00F17336" w:rsidP="00A01479">
      <w:pPr>
        <w:pStyle w:val="berschrift2"/>
        <w:numPr>
          <w:ilvl w:val="1"/>
          <w:numId w:val="26"/>
        </w:numPr>
        <w:ind w:left="1276" w:hanging="283"/>
      </w:pPr>
      <w:r w:rsidRPr="00E1596C">
        <w:t>mindestens 1, jedoch höchsten 3 weiteren Mitgliedern</w:t>
      </w:r>
    </w:p>
    <w:p w14:paraId="46814B77" w14:textId="34969487" w:rsidR="00B6206B" w:rsidRPr="00E1596C" w:rsidRDefault="00B6206B" w:rsidP="00635647">
      <w:pPr>
        <w:pStyle w:val="berschrift2"/>
      </w:pPr>
      <w:r w:rsidRPr="00E1596C">
        <w:t>Der Vorstand vertritt den Verein nach aussen und führt die laufenden Geschäfte.</w:t>
      </w:r>
      <w:r w:rsidR="0013227C" w:rsidRPr="00E1596C">
        <w:t xml:space="preserve"> </w:t>
      </w:r>
      <w:r w:rsidR="0013227C" w:rsidRPr="00635647">
        <w:rPr>
          <w:color w:val="FF0000"/>
        </w:rPr>
        <w:t>[ggf. Auflistung der explizit zugewiesenen Geschäfte]</w:t>
      </w:r>
      <w:r w:rsidR="0013227C" w:rsidRPr="00E1596C">
        <w:t xml:space="preserve">. Er bereitet die Beschlüsse der GV vor und sorgt für deren Vollzug. </w:t>
      </w:r>
    </w:p>
    <w:p w14:paraId="53BB05BF" w14:textId="481BDF24" w:rsidR="0013227C" w:rsidRPr="00E1596C" w:rsidRDefault="0013227C" w:rsidP="00635647">
      <w:pPr>
        <w:pStyle w:val="berschrift2"/>
      </w:pPr>
      <w:r w:rsidRPr="00E1596C">
        <w:t>Kandidat/innen für den Vorstand müssen Mitglieder eines Mitgliedervereins des SP sein.</w:t>
      </w:r>
    </w:p>
    <w:p w14:paraId="704C32DB" w14:textId="0FCCCEB2" w:rsidR="0013227C" w:rsidRPr="00E1596C" w:rsidRDefault="0013227C" w:rsidP="00635647">
      <w:pPr>
        <w:pStyle w:val="berschrift2"/>
      </w:pPr>
      <w:r w:rsidRPr="00E1596C">
        <w:t>Präsident/in, Vizepräsident/in und die Mitglieder des Vorstands werden von der GV für eine Amtsdauer von drei Jahren gewählt. Sie beginnt direkt nach der Wahl.</w:t>
      </w:r>
    </w:p>
    <w:p w14:paraId="4A6F7CB2" w14:textId="77777777" w:rsidR="0013227C" w:rsidRPr="00635647" w:rsidRDefault="0013227C" w:rsidP="00635647">
      <w:pPr>
        <w:pStyle w:val="berschrift2"/>
        <w:rPr>
          <w:color w:val="FF0000"/>
        </w:rPr>
      </w:pPr>
      <w:r w:rsidRPr="00635647">
        <w:rPr>
          <w:color w:val="FF0000"/>
        </w:rPr>
        <w:t xml:space="preserve">Der Vorstand wird vom Präsidenten bzw. von der Präsidentin, im Verhinderungsfall vom Vizepräsidenten bzw. der Vizepräsidentin einberufen. </w:t>
      </w:r>
    </w:p>
    <w:p w14:paraId="6938DC3C" w14:textId="771D69B6" w:rsidR="00B6206B" w:rsidRPr="00635647" w:rsidRDefault="0013227C" w:rsidP="00635647">
      <w:pPr>
        <w:pStyle w:val="berschrift2"/>
        <w:rPr>
          <w:color w:val="FF0000"/>
        </w:rPr>
      </w:pPr>
      <w:r w:rsidRPr="00635647">
        <w:rPr>
          <w:color w:val="FF0000"/>
        </w:rPr>
        <w:t>Der Vorstand ist beschlussfähig, wenn mehr als die Hälfte der Vorstandsmitglieder anwesend sind. Die Beschlüsse werden mit dem einfachen Mehr der abgegebenen Stimmen gefasst. Bei Stimmengleichheit entscheidet der/</w:t>
      </w:r>
      <w:proofErr w:type="gramStart"/>
      <w:r w:rsidRPr="00635647">
        <w:rPr>
          <w:color w:val="FF0000"/>
        </w:rPr>
        <w:t>die Präsident</w:t>
      </w:r>
      <w:proofErr w:type="gramEnd"/>
      <w:r w:rsidRPr="00635647">
        <w:rPr>
          <w:color w:val="FF0000"/>
        </w:rPr>
        <w:t>/in.</w:t>
      </w:r>
    </w:p>
    <w:p w14:paraId="4565D8FE" w14:textId="10369433" w:rsidR="00B6206B" w:rsidRPr="0057089A" w:rsidRDefault="00B6206B" w:rsidP="00635647">
      <w:pPr>
        <w:pStyle w:val="berschrift1"/>
      </w:pPr>
      <w:r w:rsidRPr="0057089A">
        <w:t>Die Revisoren</w:t>
      </w:r>
    </w:p>
    <w:p w14:paraId="6F425107" w14:textId="77777777" w:rsidR="00B6206B" w:rsidRPr="00E1596C" w:rsidRDefault="00B6206B" w:rsidP="00635647">
      <w:r w:rsidRPr="00E1596C">
        <w:t>Die Generalversammlung wählt jährlich ein Rechnungsrevisor, welche die</w:t>
      </w:r>
    </w:p>
    <w:p w14:paraId="5E2B61B1" w14:textId="77777777" w:rsidR="00B6206B" w:rsidRPr="00E1596C" w:rsidRDefault="00B6206B" w:rsidP="00635647">
      <w:r w:rsidRPr="00E1596C">
        <w:t>Buchführung kontrollieren und mindestens einmal jährlich eine Stichkontrolle</w:t>
      </w:r>
    </w:p>
    <w:p w14:paraId="414FAFB9" w14:textId="08E8ADBF" w:rsidR="00635647" w:rsidRDefault="00B6206B" w:rsidP="00635647">
      <w:r w:rsidRPr="00E1596C">
        <w:t>durchführen.</w:t>
      </w:r>
    </w:p>
    <w:p w14:paraId="615E2EA2" w14:textId="77777777" w:rsidR="00635647" w:rsidRDefault="00635647">
      <w:pPr>
        <w:spacing w:before="0" w:after="160"/>
        <w:ind w:left="0"/>
      </w:pPr>
      <w:r>
        <w:br w:type="page"/>
      </w:r>
    </w:p>
    <w:p w14:paraId="2A6D1707" w14:textId="77AF452D" w:rsidR="00B6206B" w:rsidRPr="0057089A" w:rsidRDefault="00B6206B" w:rsidP="00635647">
      <w:pPr>
        <w:pStyle w:val="berschrift1"/>
      </w:pPr>
      <w:r w:rsidRPr="0057089A">
        <w:lastRenderedPageBreak/>
        <w:t>Unterschrift</w:t>
      </w:r>
    </w:p>
    <w:p w14:paraId="36191F97" w14:textId="77777777" w:rsidR="00B6206B" w:rsidRPr="0057089A" w:rsidRDefault="00B6206B" w:rsidP="00635647">
      <w:r w:rsidRPr="0057089A">
        <w:t>Der Verein wird verpflichtet durch die Kollektivunterschrift des Präsidenten zusammen</w:t>
      </w:r>
    </w:p>
    <w:p w14:paraId="60FFB021" w14:textId="424E6860" w:rsidR="00B6206B" w:rsidRPr="0057089A" w:rsidRDefault="00B6206B" w:rsidP="00635647">
      <w:r w:rsidRPr="0057089A">
        <w:t>mit einem weiteren Mitglied des Vorstandes.</w:t>
      </w:r>
    </w:p>
    <w:p w14:paraId="4C14C737" w14:textId="491ED8E4" w:rsidR="00B6206B" w:rsidRPr="0057089A" w:rsidRDefault="00B6206B" w:rsidP="00635647">
      <w:pPr>
        <w:pStyle w:val="berschrift1"/>
      </w:pPr>
      <w:r w:rsidRPr="0057089A">
        <w:t>Haftung</w:t>
      </w:r>
    </w:p>
    <w:p w14:paraId="21C269B6" w14:textId="1675DE53" w:rsidR="00B6206B" w:rsidRPr="0057089A" w:rsidRDefault="00B6206B" w:rsidP="00635647">
      <w:pPr>
        <w:pStyle w:val="berschrift2"/>
      </w:pPr>
      <w:r w:rsidRPr="0057089A">
        <w:t>Für die Schulden des Vereins haftet nur das Vereinsvermögen. Eine persönliche</w:t>
      </w:r>
      <w:r w:rsidR="0013227C" w:rsidRPr="0057089A">
        <w:t xml:space="preserve"> </w:t>
      </w:r>
      <w:r w:rsidRPr="0057089A">
        <w:t>Haftung der Mitglieder ist ausgeschlossen.</w:t>
      </w:r>
    </w:p>
    <w:p w14:paraId="3A5E2590" w14:textId="3DBE4DA7" w:rsidR="00B6206B" w:rsidRPr="0057089A" w:rsidRDefault="0013227C" w:rsidP="00635647">
      <w:pPr>
        <w:pStyle w:val="berschrift2"/>
      </w:pPr>
      <w:r w:rsidRPr="00635647">
        <w:rPr>
          <w:color w:val="FF0000"/>
        </w:rPr>
        <w:t xml:space="preserve">[Name] </w:t>
      </w:r>
      <w:r w:rsidRPr="0057089A">
        <w:t xml:space="preserve">haftet nicht für Unfälle, Sachschäden und Haftpflichtansprüche, die im Zusammenhang mit der Benutzung von Dienstleistungen und der Teilnahme an Aktivitäten des </w:t>
      </w:r>
      <w:r w:rsidRPr="00635647">
        <w:rPr>
          <w:color w:val="FF0000"/>
        </w:rPr>
        <w:t xml:space="preserve">[Name] </w:t>
      </w:r>
      <w:r w:rsidRPr="0057089A">
        <w:t xml:space="preserve">durch die Mitglieder oder Dritte entstehen. Diese haben sich entsprechend </w:t>
      </w:r>
      <w:r w:rsidR="00635647" w:rsidRPr="0057089A">
        <w:t>selbst</w:t>
      </w:r>
      <w:r w:rsidRPr="0057089A">
        <w:t xml:space="preserve"> zu versichern.</w:t>
      </w:r>
    </w:p>
    <w:p w14:paraId="48D3D2DD" w14:textId="76D4FF05" w:rsidR="00B6206B" w:rsidRPr="0057089A" w:rsidRDefault="00B6206B" w:rsidP="00635647">
      <w:pPr>
        <w:pStyle w:val="berschrift1"/>
      </w:pPr>
      <w:r w:rsidRPr="0057089A">
        <w:t>Statutenänderung</w:t>
      </w:r>
    </w:p>
    <w:p w14:paraId="0BEBB76E" w14:textId="3016445C" w:rsidR="00B6206B" w:rsidRPr="0057089A" w:rsidRDefault="00B6206B" w:rsidP="00635647">
      <w:r w:rsidRPr="0057089A">
        <w:t>Die vorliegenden Statuten können abgeändert werden, wenn drei Viertel der Anwesenden Mitglieder dem Änderungsvorschlag zustimmen.</w:t>
      </w:r>
    </w:p>
    <w:p w14:paraId="6CE8AE1B" w14:textId="174525B0" w:rsidR="00B6206B" w:rsidRPr="0057089A" w:rsidRDefault="00B6206B" w:rsidP="00635647">
      <w:pPr>
        <w:pStyle w:val="berschrift1"/>
      </w:pPr>
      <w:r w:rsidRPr="0057089A">
        <w:t>Auflösung des Vereins</w:t>
      </w:r>
    </w:p>
    <w:p w14:paraId="151A8FB8" w14:textId="5F44B47C" w:rsidR="00B6206B" w:rsidRPr="00635647" w:rsidRDefault="00B6206B" w:rsidP="00635647">
      <w:pPr>
        <w:rPr>
          <w:color w:val="FF0000"/>
        </w:rPr>
      </w:pPr>
      <w:r w:rsidRPr="0057089A">
        <w:t xml:space="preserve">Die Auflösung des Vereins kann mit einer drei Viertel Mehrheit beschlossen werden, wenn mindestens zwei Drittel der </w:t>
      </w:r>
      <w:r w:rsidR="0013227C" w:rsidRPr="0057089A">
        <w:t>Stimmrechte</w:t>
      </w:r>
      <w:r w:rsidRPr="0057089A">
        <w:t xml:space="preserve"> an der Versammlung teilnehmen. Nehmen weniger als zwei Drittel aller Mitglieder an der Versammlung teil, ist innerhalb eines Monats eine zweite Versammlung abzuhalten. An dieser Versammlung kann der Verein auch dann mit einfacher Mehrheit aufgelöst werden, wenn weniger als zwei Drittel der Mitglieder anwesend sind. </w:t>
      </w:r>
      <w:r w:rsidRPr="0057089A">
        <w:rPr>
          <w:color w:val="FF0000"/>
        </w:rPr>
        <w:t>Bei einer Auflösung des Vereins fällt das Vereinsvermögen an eine Institution, welche den gleichen oder einen ähnlichen Zweck verfolgt.</w:t>
      </w:r>
    </w:p>
    <w:p w14:paraId="370837BF" w14:textId="1775A38F" w:rsidR="00B6206B" w:rsidRPr="0057089A" w:rsidRDefault="00B6206B" w:rsidP="00635647">
      <w:pPr>
        <w:pStyle w:val="berschrift1"/>
      </w:pPr>
      <w:r w:rsidRPr="0057089A">
        <w:t>Inkrafttreten</w:t>
      </w:r>
    </w:p>
    <w:p w14:paraId="514F732D" w14:textId="087F94F4" w:rsidR="00B6206B" w:rsidRPr="0057089A" w:rsidRDefault="00B6206B" w:rsidP="00635647">
      <w:r w:rsidRPr="0057089A">
        <w:t xml:space="preserve">Diese Statuten sind an der Gründungsversammlung vom </w:t>
      </w:r>
      <w:r w:rsidRPr="0057089A">
        <w:rPr>
          <w:color w:val="FF0000"/>
        </w:rPr>
        <w:t>[Datum]</w:t>
      </w:r>
    </w:p>
    <w:p w14:paraId="33306B87" w14:textId="7002688D" w:rsidR="00B6206B" w:rsidRPr="0057089A" w:rsidRDefault="00B6206B" w:rsidP="00635647">
      <w:r w:rsidRPr="0057089A">
        <w:t>angenommen worden und sind mit diesem Datum in Kraft getreten.</w:t>
      </w:r>
    </w:p>
    <w:sectPr w:rsidR="00B6206B" w:rsidRPr="0057089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CEBDC" w14:textId="77777777" w:rsidR="00520989" w:rsidRDefault="00520989" w:rsidP="00635647">
      <w:r>
        <w:separator/>
      </w:r>
    </w:p>
  </w:endnote>
  <w:endnote w:type="continuationSeparator" w:id="0">
    <w:p w14:paraId="0BCDE963" w14:textId="77777777" w:rsidR="00520989" w:rsidRDefault="00520989" w:rsidP="00635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421045" w14:textId="77777777" w:rsidR="00520989" w:rsidRDefault="00520989" w:rsidP="00635647">
      <w:r>
        <w:separator/>
      </w:r>
    </w:p>
  </w:footnote>
  <w:footnote w:type="continuationSeparator" w:id="0">
    <w:p w14:paraId="1FFB4F96" w14:textId="77777777" w:rsidR="00520989" w:rsidRDefault="00520989" w:rsidP="006356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C9E67" w14:textId="77777777" w:rsidR="00F17336" w:rsidRPr="00635647" w:rsidRDefault="00F17336" w:rsidP="003F258D">
    <w:pPr>
      <w:pStyle w:val="Kopfzeile"/>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B1023"/>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0325C9"/>
    <w:multiLevelType w:val="hybridMultilevel"/>
    <w:tmpl w:val="930E0542"/>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09C3309A"/>
    <w:multiLevelType w:val="hybridMultilevel"/>
    <w:tmpl w:val="931C14D0"/>
    <w:lvl w:ilvl="0" w:tplc="08070001">
      <w:start w:val="1"/>
      <w:numFmt w:val="bullet"/>
      <w:lvlText w:val=""/>
      <w:lvlJc w:val="left"/>
      <w:pPr>
        <w:ind w:left="1800" w:hanging="360"/>
      </w:pPr>
      <w:rPr>
        <w:rFonts w:ascii="Symbol" w:hAnsi="Symbol" w:hint="default"/>
      </w:rPr>
    </w:lvl>
    <w:lvl w:ilvl="1" w:tplc="08070003" w:tentative="1">
      <w:start w:val="1"/>
      <w:numFmt w:val="bullet"/>
      <w:lvlText w:val="o"/>
      <w:lvlJc w:val="left"/>
      <w:pPr>
        <w:ind w:left="2520" w:hanging="360"/>
      </w:pPr>
      <w:rPr>
        <w:rFonts w:ascii="Courier New" w:hAnsi="Courier New" w:cs="Courier New" w:hint="default"/>
      </w:rPr>
    </w:lvl>
    <w:lvl w:ilvl="2" w:tplc="08070005" w:tentative="1">
      <w:start w:val="1"/>
      <w:numFmt w:val="bullet"/>
      <w:lvlText w:val=""/>
      <w:lvlJc w:val="left"/>
      <w:pPr>
        <w:ind w:left="3240" w:hanging="360"/>
      </w:pPr>
      <w:rPr>
        <w:rFonts w:ascii="Wingdings" w:hAnsi="Wingdings" w:hint="default"/>
      </w:rPr>
    </w:lvl>
    <w:lvl w:ilvl="3" w:tplc="08070001" w:tentative="1">
      <w:start w:val="1"/>
      <w:numFmt w:val="bullet"/>
      <w:lvlText w:val=""/>
      <w:lvlJc w:val="left"/>
      <w:pPr>
        <w:ind w:left="3960" w:hanging="360"/>
      </w:pPr>
      <w:rPr>
        <w:rFonts w:ascii="Symbol" w:hAnsi="Symbol" w:hint="default"/>
      </w:rPr>
    </w:lvl>
    <w:lvl w:ilvl="4" w:tplc="08070003" w:tentative="1">
      <w:start w:val="1"/>
      <w:numFmt w:val="bullet"/>
      <w:lvlText w:val="o"/>
      <w:lvlJc w:val="left"/>
      <w:pPr>
        <w:ind w:left="4680" w:hanging="360"/>
      </w:pPr>
      <w:rPr>
        <w:rFonts w:ascii="Courier New" w:hAnsi="Courier New" w:cs="Courier New" w:hint="default"/>
      </w:rPr>
    </w:lvl>
    <w:lvl w:ilvl="5" w:tplc="08070005" w:tentative="1">
      <w:start w:val="1"/>
      <w:numFmt w:val="bullet"/>
      <w:lvlText w:val=""/>
      <w:lvlJc w:val="left"/>
      <w:pPr>
        <w:ind w:left="5400" w:hanging="360"/>
      </w:pPr>
      <w:rPr>
        <w:rFonts w:ascii="Wingdings" w:hAnsi="Wingdings" w:hint="default"/>
      </w:rPr>
    </w:lvl>
    <w:lvl w:ilvl="6" w:tplc="08070001" w:tentative="1">
      <w:start w:val="1"/>
      <w:numFmt w:val="bullet"/>
      <w:lvlText w:val=""/>
      <w:lvlJc w:val="left"/>
      <w:pPr>
        <w:ind w:left="6120" w:hanging="360"/>
      </w:pPr>
      <w:rPr>
        <w:rFonts w:ascii="Symbol" w:hAnsi="Symbol" w:hint="default"/>
      </w:rPr>
    </w:lvl>
    <w:lvl w:ilvl="7" w:tplc="08070003" w:tentative="1">
      <w:start w:val="1"/>
      <w:numFmt w:val="bullet"/>
      <w:lvlText w:val="o"/>
      <w:lvlJc w:val="left"/>
      <w:pPr>
        <w:ind w:left="6840" w:hanging="360"/>
      </w:pPr>
      <w:rPr>
        <w:rFonts w:ascii="Courier New" w:hAnsi="Courier New" w:cs="Courier New" w:hint="default"/>
      </w:rPr>
    </w:lvl>
    <w:lvl w:ilvl="8" w:tplc="08070005" w:tentative="1">
      <w:start w:val="1"/>
      <w:numFmt w:val="bullet"/>
      <w:lvlText w:val=""/>
      <w:lvlJc w:val="left"/>
      <w:pPr>
        <w:ind w:left="7560" w:hanging="360"/>
      </w:pPr>
      <w:rPr>
        <w:rFonts w:ascii="Wingdings" w:hAnsi="Wingdings" w:hint="default"/>
      </w:rPr>
    </w:lvl>
  </w:abstractNum>
  <w:abstractNum w:abstractNumId="3" w15:restartNumberingAfterBreak="0">
    <w:nsid w:val="130A218C"/>
    <w:multiLevelType w:val="hybridMultilevel"/>
    <w:tmpl w:val="AB602786"/>
    <w:lvl w:ilvl="0" w:tplc="574EC4FC">
      <w:start w:val="1"/>
      <w:numFmt w:val="lowerLetter"/>
      <w:lvlText w:val="%1)"/>
      <w:lvlJc w:val="left"/>
      <w:pPr>
        <w:ind w:left="786" w:hanging="360"/>
      </w:pPr>
      <w:rPr>
        <w:rFonts w:hint="default"/>
      </w:rPr>
    </w:lvl>
    <w:lvl w:ilvl="1" w:tplc="08070019" w:tentative="1">
      <w:start w:val="1"/>
      <w:numFmt w:val="lowerLetter"/>
      <w:lvlText w:val="%2."/>
      <w:lvlJc w:val="left"/>
      <w:pPr>
        <w:ind w:left="1506" w:hanging="360"/>
      </w:pPr>
    </w:lvl>
    <w:lvl w:ilvl="2" w:tplc="0807001B" w:tentative="1">
      <w:start w:val="1"/>
      <w:numFmt w:val="lowerRoman"/>
      <w:lvlText w:val="%3."/>
      <w:lvlJc w:val="right"/>
      <w:pPr>
        <w:ind w:left="2226" w:hanging="180"/>
      </w:pPr>
    </w:lvl>
    <w:lvl w:ilvl="3" w:tplc="0807000F" w:tentative="1">
      <w:start w:val="1"/>
      <w:numFmt w:val="decimal"/>
      <w:lvlText w:val="%4."/>
      <w:lvlJc w:val="left"/>
      <w:pPr>
        <w:ind w:left="2946" w:hanging="360"/>
      </w:pPr>
    </w:lvl>
    <w:lvl w:ilvl="4" w:tplc="08070019" w:tentative="1">
      <w:start w:val="1"/>
      <w:numFmt w:val="lowerLetter"/>
      <w:lvlText w:val="%5."/>
      <w:lvlJc w:val="left"/>
      <w:pPr>
        <w:ind w:left="3666" w:hanging="360"/>
      </w:pPr>
    </w:lvl>
    <w:lvl w:ilvl="5" w:tplc="0807001B" w:tentative="1">
      <w:start w:val="1"/>
      <w:numFmt w:val="lowerRoman"/>
      <w:lvlText w:val="%6."/>
      <w:lvlJc w:val="right"/>
      <w:pPr>
        <w:ind w:left="4386" w:hanging="180"/>
      </w:pPr>
    </w:lvl>
    <w:lvl w:ilvl="6" w:tplc="0807000F" w:tentative="1">
      <w:start w:val="1"/>
      <w:numFmt w:val="decimal"/>
      <w:lvlText w:val="%7."/>
      <w:lvlJc w:val="left"/>
      <w:pPr>
        <w:ind w:left="5106" w:hanging="360"/>
      </w:pPr>
    </w:lvl>
    <w:lvl w:ilvl="7" w:tplc="08070019" w:tentative="1">
      <w:start w:val="1"/>
      <w:numFmt w:val="lowerLetter"/>
      <w:lvlText w:val="%8."/>
      <w:lvlJc w:val="left"/>
      <w:pPr>
        <w:ind w:left="5826" w:hanging="360"/>
      </w:pPr>
    </w:lvl>
    <w:lvl w:ilvl="8" w:tplc="0807001B" w:tentative="1">
      <w:start w:val="1"/>
      <w:numFmt w:val="lowerRoman"/>
      <w:lvlText w:val="%9."/>
      <w:lvlJc w:val="right"/>
      <w:pPr>
        <w:ind w:left="6546" w:hanging="180"/>
      </w:pPr>
    </w:lvl>
  </w:abstractNum>
  <w:abstractNum w:abstractNumId="4" w15:restartNumberingAfterBreak="0">
    <w:nsid w:val="16A61F57"/>
    <w:multiLevelType w:val="hybridMultilevel"/>
    <w:tmpl w:val="6422C9AA"/>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237F0615"/>
    <w:multiLevelType w:val="hybridMultilevel"/>
    <w:tmpl w:val="2B34CE32"/>
    <w:lvl w:ilvl="0" w:tplc="100C0017">
      <w:start w:val="1"/>
      <w:numFmt w:val="lowerLetter"/>
      <w:lvlText w:val="%1)"/>
      <w:lvlJc w:val="left"/>
      <w:pPr>
        <w:ind w:left="1145" w:hanging="360"/>
      </w:pPr>
      <w:rPr>
        <w:rFonts w:hint="default"/>
      </w:rPr>
    </w:lvl>
    <w:lvl w:ilvl="1" w:tplc="08070019" w:tentative="1">
      <w:start w:val="1"/>
      <w:numFmt w:val="lowerLetter"/>
      <w:lvlText w:val="%2."/>
      <w:lvlJc w:val="left"/>
      <w:pPr>
        <w:ind w:left="1865" w:hanging="360"/>
      </w:pPr>
    </w:lvl>
    <w:lvl w:ilvl="2" w:tplc="0807001B" w:tentative="1">
      <w:start w:val="1"/>
      <w:numFmt w:val="lowerRoman"/>
      <w:lvlText w:val="%3."/>
      <w:lvlJc w:val="right"/>
      <w:pPr>
        <w:ind w:left="2585" w:hanging="180"/>
      </w:pPr>
    </w:lvl>
    <w:lvl w:ilvl="3" w:tplc="0807000F" w:tentative="1">
      <w:start w:val="1"/>
      <w:numFmt w:val="decimal"/>
      <w:lvlText w:val="%4."/>
      <w:lvlJc w:val="left"/>
      <w:pPr>
        <w:ind w:left="3305" w:hanging="360"/>
      </w:pPr>
    </w:lvl>
    <w:lvl w:ilvl="4" w:tplc="08070019" w:tentative="1">
      <w:start w:val="1"/>
      <w:numFmt w:val="lowerLetter"/>
      <w:lvlText w:val="%5."/>
      <w:lvlJc w:val="left"/>
      <w:pPr>
        <w:ind w:left="4025" w:hanging="360"/>
      </w:pPr>
    </w:lvl>
    <w:lvl w:ilvl="5" w:tplc="0807001B" w:tentative="1">
      <w:start w:val="1"/>
      <w:numFmt w:val="lowerRoman"/>
      <w:lvlText w:val="%6."/>
      <w:lvlJc w:val="right"/>
      <w:pPr>
        <w:ind w:left="4745" w:hanging="180"/>
      </w:pPr>
    </w:lvl>
    <w:lvl w:ilvl="6" w:tplc="0807000F" w:tentative="1">
      <w:start w:val="1"/>
      <w:numFmt w:val="decimal"/>
      <w:lvlText w:val="%7."/>
      <w:lvlJc w:val="left"/>
      <w:pPr>
        <w:ind w:left="5465" w:hanging="360"/>
      </w:pPr>
    </w:lvl>
    <w:lvl w:ilvl="7" w:tplc="08070019" w:tentative="1">
      <w:start w:val="1"/>
      <w:numFmt w:val="lowerLetter"/>
      <w:lvlText w:val="%8."/>
      <w:lvlJc w:val="left"/>
      <w:pPr>
        <w:ind w:left="6185" w:hanging="360"/>
      </w:pPr>
    </w:lvl>
    <w:lvl w:ilvl="8" w:tplc="0807001B" w:tentative="1">
      <w:start w:val="1"/>
      <w:numFmt w:val="lowerRoman"/>
      <w:lvlText w:val="%9."/>
      <w:lvlJc w:val="right"/>
      <w:pPr>
        <w:ind w:left="6905" w:hanging="180"/>
      </w:pPr>
    </w:lvl>
  </w:abstractNum>
  <w:abstractNum w:abstractNumId="6" w15:restartNumberingAfterBreak="0">
    <w:nsid w:val="266F3B17"/>
    <w:multiLevelType w:val="hybridMultilevel"/>
    <w:tmpl w:val="FB521C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292C2E14"/>
    <w:multiLevelType w:val="hybridMultilevel"/>
    <w:tmpl w:val="ACD01FBC"/>
    <w:lvl w:ilvl="0" w:tplc="0807000F">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8" w15:restartNumberingAfterBreak="0">
    <w:nsid w:val="2BAC25F3"/>
    <w:multiLevelType w:val="hybridMultilevel"/>
    <w:tmpl w:val="FB521C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31DC015E"/>
    <w:multiLevelType w:val="multilevel"/>
    <w:tmpl w:val="A1EAFF8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rPr>
        <w:color w:val="000000" w:themeColor="text1"/>
      </w:r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0" w15:restartNumberingAfterBreak="0">
    <w:nsid w:val="33AD3BD1"/>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6EB0B00"/>
    <w:multiLevelType w:val="hybridMultilevel"/>
    <w:tmpl w:val="FB521C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388A4AB5"/>
    <w:multiLevelType w:val="hybridMultilevel"/>
    <w:tmpl w:val="AA9EDC00"/>
    <w:lvl w:ilvl="0" w:tplc="8466E4F0">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13" w15:restartNumberingAfterBreak="0">
    <w:nsid w:val="42D525E5"/>
    <w:multiLevelType w:val="hybridMultilevel"/>
    <w:tmpl w:val="ECFE8ECC"/>
    <w:lvl w:ilvl="0" w:tplc="E67816B0">
      <w:numFmt w:val="bullet"/>
      <w:lvlText w:val="-"/>
      <w:lvlJc w:val="left"/>
      <w:pPr>
        <w:ind w:left="1080" w:hanging="360"/>
      </w:pPr>
      <w:rPr>
        <w:rFonts w:ascii="Century Gothic" w:eastAsiaTheme="minorEastAsia" w:hAnsi="Century Gothic" w:cs="Times New Roman"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4" w15:restartNumberingAfterBreak="0">
    <w:nsid w:val="488671CC"/>
    <w:multiLevelType w:val="hybridMultilevel"/>
    <w:tmpl w:val="EFA67B42"/>
    <w:lvl w:ilvl="0" w:tplc="1A186BB0">
      <w:start w:val="1"/>
      <w:numFmt w:val="decimal"/>
      <w:lvlText w:val="%1."/>
      <w:lvlJc w:val="left"/>
      <w:pPr>
        <w:ind w:left="1080" w:hanging="360"/>
      </w:pPr>
      <w:rPr>
        <w:rFonts w:ascii="Times New Roman" w:eastAsiaTheme="minorEastAsia" w:hAnsi="Times New Roman" w:cs="Times New Roman"/>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15" w15:restartNumberingAfterBreak="0">
    <w:nsid w:val="49E21EED"/>
    <w:multiLevelType w:val="hybridMultilevel"/>
    <w:tmpl w:val="FB521CE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6" w15:restartNumberingAfterBreak="0">
    <w:nsid w:val="4D99194B"/>
    <w:multiLevelType w:val="hybridMultilevel"/>
    <w:tmpl w:val="FC0E286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4EE614E2"/>
    <w:multiLevelType w:val="hybridMultilevel"/>
    <w:tmpl w:val="93662A8A"/>
    <w:lvl w:ilvl="0" w:tplc="100C0017">
      <w:start w:val="1"/>
      <w:numFmt w:val="lowerLetter"/>
      <w:lvlText w:val="%1)"/>
      <w:lvlJc w:val="left"/>
      <w:pPr>
        <w:ind w:left="1146" w:hanging="360"/>
      </w:pPr>
      <w:rPr>
        <w:rFonts w:hint="default"/>
      </w:rPr>
    </w:lvl>
    <w:lvl w:ilvl="1" w:tplc="08070019" w:tentative="1">
      <w:start w:val="1"/>
      <w:numFmt w:val="lowerLetter"/>
      <w:lvlText w:val="%2."/>
      <w:lvlJc w:val="left"/>
      <w:pPr>
        <w:ind w:left="1866" w:hanging="360"/>
      </w:pPr>
    </w:lvl>
    <w:lvl w:ilvl="2" w:tplc="0807001B" w:tentative="1">
      <w:start w:val="1"/>
      <w:numFmt w:val="lowerRoman"/>
      <w:lvlText w:val="%3."/>
      <w:lvlJc w:val="right"/>
      <w:pPr>
        <w:ind w:left="2586" w:hanging="180"/>
      </w:pPr>
    </w:lvl>
    <w:lvl w:ilvl="3" w:tplc="0807000F" w:tentative="1">
      <w:start w:val="1"/>
      <w:numFmt w:val="decimal"/>
      <w:lvlText w:val="%4."/>
      <w:lvlJc w:val="left"/>
      <w:pPr>
        <w:ind w:left="3306" w:hanging="360"/>
      </w:pPr>
    </w:lvl>
    <w:lvl w:ilvl="4" w:tplc="08070019" w:tentative="1">
      <w:start w:val="1"/>
      <w:numFmt w:val="lowerLetter"/>
      <w:lvlText w:val="%5."/>
      <w:lvlJc w:val="left"/>
      <w:pPr>
        <w:ind w:left="4026" w:hanging="360"/>
      </w:pPr>
    </w:lvl>
    <w:lvl w:ilvl="5" w:tplc="0807001B" w:tentative="1">
      <w:start w:val="1"/>
      <w:numFmt w:val="lowerRoman"/>
      <w:lvlText w:val="%6."/>
      <w:lvlJc w:val="right"/>
      <w:pPr>
        <w:ind w:left="4746" w:hanging="180"/>
      </w:pPr>
    </w:lvl>
    <w:lvl w:ilvl="6" w:tplc="0807000F" w:tentative="1">
      <w:start w:val="1"/>
      <w:numFmt w:val="decimal"/>
      <w:lvlText w:val="%7."/>
      <w:lvlJc w:val="left"/>
      <w:pPr>
        <w:ind w:left="5466" w:hanging="360"/>
      </w:pPr>
    </w:lvl>
    <w:lvl w:ilvl="7" w:tplc="08070019" w:tentative="1">
      <w:start w:val="1"/>
      <w:numFmt w:val="lowerLetter"/>
      <w:lvlText w:val="%8."/>
      <w:lvlJc w:val="left"/>
      <w:pPr>
        <w:ind w:left="6186" w:hanging="360"/>
      </w:pPr>
    </w:lvl>
    <w:lvl w:ilvl="8" w:tplc="0807001B" w:tentative="1">
      <w:start w:val="1"/>
      <w:numFmt w:val="lowerRoman"/>
      <w:lvlText w:val="%9."/>
      <w:lvlJc w:val="right"/>
      <w:pPr>
        <w:ind w:left="6906" w:hanging="180"/>
      </w:pPr>
    </w:lvl>
  </w:abstractNum>
  <w:abstractNum w:abstractNumId="18" w15:restartNumberingAfterBreak="0">
    <w:nsid w:val="4FCB56FE"/>
    <w:multiLevelType w:val="hybridMultilevel"/>
    <w:tmpl w:val="9E04ACEE"/>
    <w:lvl w:ilvl="0" w:tplc="E67816B0">
      <w:numFmt w:val="bullet"/>
      <w:lvlText w:val="-"/>
      <w:lvlJc w:val="left"/>
      <w:pPr>
        <w:ind w:left="720" w:hanging="360"/>
      </w:pPr>
      <w:rPr>
        <w:rFonts w:ascii="Century Gothic" w:eastAsiaTheme="minorEastAsia" w:hAnsi="Century Gothic"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FE07FBE"/>
    <w:multiLevelType w:val="hybridMultilevel"/>
    <w:tmpl w:val="E8E4F138"/>
    <w:lvl w:ilvl="0" w:tplc="08070001">
      <w:start w:val="1"/>
      <w:numFmt w:val="bullet"/>
      <w:lvlText w:val=""/>
      <w:lvlJc w:val="left"/>
      <w:pPr>
        <w:ind w:left="1080" w:hanging="360"/>
      </w:pPr>
      <w:rPr>
        <w:rFonts w:ascii="Symbol" w:hAnsi="Symbol" w:hint="default"/>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20" w15:restartNumberingAfterBreak="0">
    <w:nsid w:val="5152795A"/>
    <w:multiLevelType w:val="hybridMultilevel"/>
    <w:tmpl w:val="639CC240"/>
    <w:lvl w:ilvl="0" w:tplc="77208DFC">
      <w:start w:val="1"/>
      <w:numFmt w:val="lowerLetter"/>
      <w:lvlText w:val="%1)"/>
      <w:lvlJc w:val="left"/>
      <w:pPr>
        <w:ind w:left="785" w:hanging="360"/>
      </w:pPr>
      <w:rPr>
        <w:rFonts w:hint="default"/>
      </w:rPr>
    </w:lvl>
    <w:lvl w:ilvl="1" w:tplc="08070019" w:tentative="1">
      <w:start w:val="1"/>
      <w:numFmt w:val="lowerLetter"/>
      <w:lvlText w:val="%2."/>
      <w:lvlJc w:val="left"/>
      <w:pPr>
        <w:ind w:left="1505" w:hanging="360"/>
      </w:pPr>
    </w:lvl>
    <w:lvl w:ilvl="2" w:tplc="0807001B" w:tentative="1">
      <w:start w:val="1"/>
      <w:numFmt w:val="lowerRoman"/>
      <w:lvlText w:val="%3."/>
      <w:lvlJc w:val="right"/>
      <w:pPr>
        <w:ind w:left="2225" w:hanging="180"/>
      </w:pPr>
    </w:lvl>
    <w:lvl w:ilvl="3" w:tplc="0807000F" w:tentative="1">
      <w:start w:val="1"/>
      <w:numFmt w:val="decimal"/>
      <w:lvlText w:val="%4."/>
      <w:lvlJc w:val="left"/>
      <w:pPr>
        <w:ind w:left="2945" w:hanging="360"/>
      </w:pPr>
    </w:lvl>
    <w:lvl w:ilvl="4" w:tplc="08070019" w:tentative="1">
      <w:start w:val="1"/>
      <w:numFmt w:val="lowerLetter"/>
      <w:lvlText w:val="%5."/>
      <w:lvlJc w:val="left"/>
      <w:pPr>
        <w:ind w:left="3665" w:hanging="360"/>
      </w:pPr>
    </w:lvl>
    <w:lvl w:ilvl="5" w:tplc="0807001B" w:tentative="1">
      <w:start w:val="1"/>
      <w:numFmt w:val="lowerRoman"/>
      <w:lvlText w:val="%6."/>
      <w:lvlJc w:val="right"/>
      <w:pPr>
        <w:ind w:left="4385" w:hanging="180"/>
      </w:pPr>
    </w:lvl>
    <w:lvl w:ilvl="6" w:tplc="0807000F" w:tentative="1">
      <w:start w:val="1"/>
      <w:numFmt w:val="decimal"/>
      <w:lvlText w:val="%7."/>
      <w:lvlJc w:val="left"/>
      <w:pPr>
        <w:ind w:left="5105" w:hanging="360"/>
      </w:pPr>
    </w:lvl>
    <w:lvl w:ilvl="7" w:tplc="08070019" w:tentative="1">
      <w:start w:val="1"/>
      <w:numFmt w:val="lowerLetter"/>
      <w:lvlText w:val="%8."/>
      <w:lvlJc w:val="left"/>
      <w:pPr>
        <w:ind w:left="5825" w:hanging="360"/>
      </w:pPr>
    </w:lvl>
    <w:lvl w:ilvl="8" w:tplc="0807001B" w:tentative="1">
      <w:start w:val="1"/>
      <w:numFmt w:val="lowerRoman"/>
      <w:lvlText w:val="%9."/>
      <w:lvlJc w:val="right"/>
      <w:pPr>
        <w:ind w:left="6545" w:hanging="180"/>
      </w:pPr>
    </w:lvl>
  </w:abstractNum>
  <w:abstractNum w:abstractNumId="21" w15:restartNumberingAfterBreak="0">
    <w:nsid w:val="63C71F66"/>
    <w:multiLevelType w:val="hybridMultilevel"/>
    <w:tmpl w:val="17A4525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687F0FC7"/>
    <w:multiLevelType w:val="multilevel"/>
    <w:tmpl w:val="1FEC22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CA247EC"/>
    <w:multiLevelType w:val="hybridMultilevel"/>
    <w:tmpl w:val="939891C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4" w15:restartNumberingAfterBreak="0">
    <w:nsid w:val="6DAB100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13A097C"/>
    <w:multiLevelType w:val="multilevel"/>
    <w:tmpl w:val="57D8625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19406E5"/>
    <w:multiLevelType w:val="multilevel"/>
    <w:tmpl w:val="64DE2E40"/>
    <w:lvl w:ilvl="0">
      <w:start w:val="1"/>
      <w:numFmt w:val="decimal"/>
      <w:lvlText w:val="%1"/>
      <w:lvlJc w:val="left"/>
      <w:pPr>
        <w:ind w:left="432" w:hanging="432"/>
      </w:pPr>
    </w:lvl>
    <w:lvl w:ilvl="1">
      <w:start w:val="1"/>
      <w:numFmt w:val="bullet"/>
      <w:lvlText w:val=""/>
      <w:lvlJc w:val="left"/>
      <w:pPr>
        <w:ind w:left="576" w:hanging="576"/>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7" w15:restartNumberingAfterBreak="0">
    <w:nsid w:val="74C20B4F"/>
    <w:multiLevelType w:val="hybridMultilevel"/>
    <w:tmpl w:val="F3500F8A"/>
    <w:lvl w:ilvl="0" w:tplc="E67816B0">
      <w:numFmt w:val="bullet"/>
      <w:lvlText w:val="-"/>
      <w:lvlJc w:val="left"/>
      <w:pPr>
        <w:ind w:left="720" w:hanging="360"/>
      </w:pPr>
      <w:rPr>
        <w:rFonts w:ascii="Century Gothic" w:eastAsiaTheme="minorEastAsia" w:hAnsi="Century Gothic"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23"/>
  </w:num>
  <w:num w:numId="3">
    <w:abstractNumId w:val="4"/>
  </w:num>
  <w:num w:numId="4">
    <w:abstractNumId w:val="21"/>
  </w:num>
  <w:num w:numId="5">
    <w:abstractNumId w:val="1"/>
  </w:num>
  <w:num w:numId="6">
    <w:abstractNumId w:val="15"/>
  </w:num>
  <w:num w:numId="7">
    <w:abstractNumId w:val="8"/>
  </w:num>
  <w:num w:numId="8">
    <w:abstractNumId w:val="6"/>
  </w:num>
  <w:num w:numId="9">
    <w:abstractNumId w:val="14"/>
  </w:num>
  <w:num w:numId="10">
    <w:abstractNumId w:val="2"/>
  </w:num>
  <w:num w:numId="11">
    <w:abstractNumId w:val="11"/>
  </w:num>
  <w:num w:numId="12">
    <w:abstractNumId w:val="12"/>
  </w:num>
  <w:num w:numId="13">
    <w:abstractNumId w:val="10"/>
  </w:num>
  <w:num w:numId="14">
    <w:abstractNumId w:val="0"/>
  </w:num>
  <w:num w:numId="15">
    <w:abstractNumId w:val="22"/>
  </w:num>
  <w:num w:numId="16">
    <w:abstractNumId w:val="25"/>
  </w:num>
  <w:num w:numId="17">
    <w:abstractNumId w:val="24"/>
  </w:num>
  <w:num w:numId="18">
    <w:abstractNumId w:val="9"/>
  </w:num>
  <w:num w:numId="19">
    <w:abstractNumId w:val="19"/>
  </w:num>
  <w:num w:numId="20">
    <w:abstractNumId w:val="18"/>
  </w:num>
  <w:num w:numId="21">
    <w:abstractNumId w:val="13"/>
  </w:num>
  <w:num w:numId="22">
    <w:abstractNumId w:val="27"/>
  </w:num>
  <w:num w:numId="23">
    <w:abstractNumId w:val="16"/>
  </w:num>
  <w:num w:numId="24">
    <w:abstractNumId w:val="17"/>
  </w:num>
  <w:num w:numId="25">
    <w:abstractNumId w:val="3"/>
  </w:num>
  <w:num w:numId="26">
    <w:abstractNumId w:val="26"/>
  </w:num>
  <w:num w:numId="27">
    <w:abstractNumId w:val="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7E8B"/>
    <w:rsid w:val="000876F4"/>
    <w:rsid w:val="000B72B0"/>
    <w:rsid w:val="000D7E8B"/>
    <w:rsid w:val="0013227C"/>
    <w:rsid w:val="00283F1C"/>
    <w:rsid w:val="00311BEE"/>
    <w:rsid w:val="003238BD"/>
    <w:rsid w:val="003A5261"/>
    <w:rsid w:val="003F258D"/>
    <w:rsid w:val="005048C9"/>
    <w:rsid w:val="00520989"/>
    <w:rsid w:val="0057089A"/>
    <w:rsid w:val="005A0AD7"/>
    <w:rsid w:val="00635647"/>
    <w:rsid w:val="009000C0"/>
    <w:rsid w:val="009D5F61"/>
    <w:rsid w:val="00A01479"/>
    <w:rsid w:val="00A67145"/>
    <w:rsid w:val="00A7105C"/>
    <w:rsid w:val="00B6206B"/>
    <w:rsid w:val="00BB255A"/>
    <w:rsid w:val="00DB4C19"/>
    <w:rsid w:val="00E1596C"/>
    <w:rsid w:val="00EB61C6"/>
    <w:rsid w:val="00F1733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AF4F3"/>
  <w15:chartTrackingRefBased/>
  <w15:docId w15:val="{05DA8A9F-6790-454A-9D77-951626A36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35647"/>
    <w:pPr>
      <w:spacing w:before="60" w:after="0"/>
      <w:ind w:left="425"/>
    </w:pPr>
    <w:rPr>
      <w:rFonts w:ascii="Century Gothic" w:hAnsi="Century Gothic" w:cs="Times New Roman"/>
      <w:sz w:val="20"/>
      <w:szCs w:val="20"/>
    </w:rPr>
  </w:style>
  <w:style w:type="paragraph" w:styleId="berschrift1">
    <w:name w:val="heading 1"/>
    <w:basedOn w:val="Listenabsatz"/>
    <w:next w:val="Standard"/>
    <w:link w:val="berschrift1Zchn"/>
    <w:uiPriority w:val="9"/>
    <w:qFormat/>
    <w:rsid w:val="00E1596C"/>
    <w:pPr>
      <w:numPr>
        <w:numId w:val="18"/>
      </w:numPr>
      <w:spacing w:before="240"/>
      <w:ind w:left="431" w:hanging="431"/>
      <w:outlineLvl w:val="0"/>
    </w:pPr>
    <w:rPr>
      <w:b/>
    </w:rPr>
  </w:style>
  <w:style w:type="paragraph" w:styleId="berschrift2">
    <w:name w:val="heading 2"/>
    <w:basedOn w:val="Standard"/>
    <w:next w:val="Standard"/>
    <w:link w:val="berschrift2Zchn"/>
    <w:uiPriority w:val="9"/>
    <w:unhideWhenUsed/>
    <w:qFormat/>
    <w:rsid w:val="00E1596C"/>
    <w:pPr>
      <w:keepNext/>
      <w:keepLines/>
      <w:numPr>
        <w:ilvl w:val="1"/>
        <w:numId w:val="18"/>
      </w:numPr>
      <w:spacing w:before="40"/>
      <w:ind w:left="993" w:hanging="567"/>
      <w:outlineLvl w:val="1"/>
    </w:pPr>
    <w:rPr>
      <w:rFonts w:eastAsiaTheme="majorEastAsia" w:cstheme="majorBidi"/>
    </w:rPr>
  </w:style>
  <w:style w:type="paragraph" w:styleId="berschrift3">
    <w:name w:val="heading 3"/>
    <w:basedOn w:val="Standard"/>
    <w:next w:val="Standard"/>
    <w:link w:val="berschrift3Zchn"/>
    <w:uiPriority w:val="9"/>
    <w:semiHidden/>
    <w:unhideWhenUsed/>
    <w:qFormat/>
    <w:rsid w:val="00E1596C"/>
    <w:pPr>
      <w:keepNext/>
      <w:keepLines/>
      <w:numPr>
        <w:ilvl w:val="2"/>
        <w:numId w:val="18"/>
      </w:numPr>
      <w:spacing w:before="40"/>
      <w:outlineLvl w:val="2"/>
    </w:pPr>
    <w:rPr>
      <w:rFonts w:asciiTheme="majorHAnsi" w:eastAsiaTheme="majorEastAsia" w:hAnsiTheme="majorHAnsi" w:cstheme="majorBidi"/>
      <w:color w:val="1F3763" w:themeColor="accent1" w:themeShade="7F"/>
      <w:sz w:val="24"/>
      <w:szCs w:val="24"/>
    </w:rPr>
  </w:style>
  <w:style w:type="paragraph" w:styleId="berschrift4">
    <w:name w:val="heading 4"/>
    <w:basedOn w:val="Standard"/>
    <w:next w:val="Standard"/>
    <w:link w:val="berschrift4Zchn"/>
    <w:uiPriority w:val="9"/>
    <w:semiHidden/>
    <w:unhideWhenUsed/>
    <w:qFormat/>
    <w:rsid w:val="00E1596C"/>
    <w:pPr>
      <w:keepNext/>
      <w:keepLines/>
      <w:numPr>
        <w:ilvl w:val="3"/>
        <w:numId w:val="18"/>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E1596C"/>
    <w:pPr>
      <w:keepNext/>
      <w:keepLines/>
      <w:numPr>
        <w:ilvl w:val="4"/>
        <w:numId w:val="18"/>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E1596C"/>
    <w:pPr>
      <w:keepNext/>
      <w:keepLines/>
      <w:numPr>
        <w:ilvl w:val="5"/>
        <w:numId w:val="18"/>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E1596C"/>
    <w:pPr>
      <w:keepNext/>
      <w:keepLines/>
      <w:numPr>
        <w:ilvl w:val="6"/>
        <w:numId w:val="18"/>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E1596C"/>
    <w:pPr>
      <w:keepNext/>
      <w:keepLines/>
      <w:numPr>
        <w:ilvl w:val="7"/>
        <w:numId w:val="18"/>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1596C"/>
    <w:pPr>
      <w:keepNext/>
      <w:keepLines/>
      <w:numPr>
        <w:ilvl w:val="8"/>
        <w:numId w:val="18"/>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0D7E8B"/>
    <w:pPr>
      <w:spacing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0D7E8B"/>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0D7E8B"/>
    <w:pPr>
      <w:ind w:left="720"/>
      <w:contextualSpacing/>
    </w:pPr>
  </w:style>
  <w:style w:type="paragraph" w:styleId="Kopfzeile">
    <w:name w:val="header"/>
    <w:basedOn w:val="Standard"/>
    <w:link w:val="KopfzeileZchn"/>
    <w:uiPriority w:val="99"/>
    <w:unhideWhenUsed/>
    <w:rsid w:val="00B6206B"/>
    <w:pPr>
      <w:tabs>
        <w:tab w:val="center" w:pos="4513"/>
        <w:tab w:val="right" w:pos="9026"/>
      </w:tabs>
      <w:spacing w:line="240" w:lineRule="auto"/>
    </w:pPr>
  </w:style>
  <w:style w:type="character" w:customStyle="1" w:styleId="KopfzeileZchn">
    <w:name w:val="Kopfzeile Zchn"/>
    <w:basedOn w:val="Absatz-Standardschriftart"/>
    <w:link w:val="Kopfzeile"/>
    <w:uiPriority w:val="99"/>
    <w:rsid w:val="00B6206B"/>
  </w:style>
  <w:style w:type="paragraph" w:styleId="Fuzeile">
    <w:name w:val="footer"/>
    <w:basedOn w:val="Standard"/>
    <w:link w:val="FuzeileZchn"/>
    <w:uiPriority w:val="99"/>
    <w:unhideWhenUsed/>
    <w:rsid w:val="00B6206B"/>
    <w:pPr>
      <w:tabs>
        <w:tab w:val="center" w:pos="4513"/>
        <w:tab w:val="right" w:pos="9026"/>
      </w:tabs>
      <w:spacing w:line="240" w:lineRule="auto"/>
    </w:pPr>
  </w:style>
  <w:style w:type="character" w:customStyle="1" w:styleId="FuzeileZchn">
    <w:name w:val="Fußzeile Zchn"/>
    <w:basedOn w:val="Absatz-Standardschriftart"/>
    <w:link w:val="Fuzeile"/>
    <w:uiPriority w:val="99"/>
    <w:rsid w:val="00B6206B"/>
  </w:style>
  <w:style w:type="character" w:customStyle="1" w:styleId="berschrift1Zchn">
    <w:name w:val="Überschrift 1 Zchn"/>
    <w:basedOn w:val="Absatz-Standardschriftart"/>
    <w:link w:val="berschrift1"/>
    <w:uiPriority w:val="9"/>
    <w:rsid w:val="00E1596C"/>
    <w:rPr>
      <w:rFonts w:ascii="Century Gothic" w:hAnsi="Century Gothic" w:cs="Times New Roman"/>
      <w:b/>
      <w:sz w:val="20"/>
      <w:szCs w:val="20"/>
    </w:rPr>
  </w:style>
  <w:style w:type="character" w:customStyle="1" w:styleId="berschrift2Zchn">
    <w:name w:val="Überschrift 2 Zchn"/>
    <w:basedOn w:val="Absatz-Standardschriftart"/>
    <w:link w:val="berschrift2"/>
    <w:uiPriority w:val="9"/>
    <w:rsid w:val="00E1596C"/>
    <w:rPr>
      <w:rFonts w:ascii="Century Gothic" w:eastAsiaTheme="majorEastAsia" w:hAnsi="Century Gothic" w:cstheme="majorBidi"/>
      <w:sz w:val="20"/>
      <w:szCs w:val="20"/>
    </w:rPr>
  </w:style>
  <w:style w:type="character" w:customStyle="1" w:styleId="berschrift3Zchn">
    <w:name w:val="Überschrift 3 Zchn"/>
    <w:basedOn w:val="Absatz-Standardschriftart"/>
    <w:link w:val="berschrift3"/>
    <w:uiPriority w:val="9"/>
    <w:semiHidden/>
    <w:rsid w:val="00E1596C"/>
    <w:rPr>
      <w:rFonts w:asciiTheme="majorHAnsi" w:eastAsiaTheme="majorEastAsia" w:hAnsiTheme="majorHAnsi" w:cstheme="majorBidi"/>
      <w:color w:val="1F3763" w:themeColor="accent1" w:themeShade="7F"/>
      <w:sz w:val="24"/>
      <w:szCs w:val="24"/>
    </w:rPr>
  </w:style>
  <w:style w:type="character" w:customStyle="1" w:styleId="berschrift4Zchn">
    <w:name w:val="Überschrift 4 Zchn"/>
    <w:basedOn w:val="Absatz-Standardschriftart"/>
    <w:link w:val="berschrift4"/>
    <w:uiPriority w:val="9"/>
    <w:semiHidden/>
    <w:rsid w:val="00E1596C"/>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E1596C"/>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E1596C"/>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E1596C"/>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E1596C"/>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E1596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1028</Words>
  <Characters>6481</Characters>
  <Application>Microsoft Office Word</Application>
  <DocSecurity>0</DocSecurity>
  <Lines>54</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Kohler</dc:creator>
  <cp:keywords/>
  <dc:description/>
  <cp:lastModifiedBy>Cina Serge, SAS-CUC-SCT-2-SN1</cp:lastModifiedBy>
  <cp:revision>7</cp:revision>
  <dcterms:created xsi:type="dcterms:W3CDTF">2019-07-21T18:59:00Z</dcterms:created>
  <dcterms:modified xsi:type="dcterms:W3CDTF">2019-07-28T16:38:00Z</dcterms:modified>
</cp:coreProperties>
</file>